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产品名称：YC-HA-2860　热塑性丙烯酸树脂溶液（60±2）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产品特性与用途：柳编/木棒浸涂快干漆。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120-200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甲苯/二甲苯/酯类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干燥快、光泽高、固含高、防粘连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可用—等溶剂兑稀；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柳编/木棒浸涂快干漆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