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产品名称：YC-HA-246-55　热塑性丙烯酸树脂溶液（55±2）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产品特性与用途：道路标线或金属漆。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25-50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二甲苯/二氯烷烃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同246、固含更高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可用45等溶剂兑稀；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道路标线或金属漆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