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产品名称：YC-HA-2228　热塑性丙烯酸树脂溶液（50±2）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产品特性与用途：机械/钢结构铝粉漆。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20-50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甲苯/丁酯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铝粉定向优、附着好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可用—等溶剂兑稀；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机械/钢结构铝粉漆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