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产品名称：YC-HA-2160　热塑性丙烯酸树脂溶液（50±2）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型号：YC-HA-2160</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