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产品名称：YC-HA-204　热塑性丙烯酸树脂溶液（55±2）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产品特性与用途：机械实色漆。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酯类/二甲苯/甲苯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光泽高、柔韧、附着力优、价低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可用40等溶剂兑稀；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机械实色漆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