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产品名称：YC-HA-140E　热塑性丙烯酸树脂溶液（60±2）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产品特性与用途：机械/金属实色面漆。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10-25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二甲苯/100#植物油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醇酸改性，干燥快、光泽很高、耐候佳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可用—等溶剂兑稀；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机械/金属实色面漆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