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产品名称：YC-DW-44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产品特性与用途：柔韧、金属附着突出、耐水煮；增进氟碳涂料附着与展色；塑胶外壳/石材防护。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柔韧、金属附着突出、耐水煮；增进氟碳涂料附着与展色；塑胶外壳/石材防护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