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产品名称：YC-DW-431/438　环氧树脂（固体）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产品特性与用途：酚醛环氧。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无色至微黄固体颗粒或块状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双酚A型环氧树脂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未确定的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未确定的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酚醛环氧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袋装/纸板桶（或按客户要求）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