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产品名称：YC-DW-101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产品特性与用途：A-21的溶液级版本，特性类似。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A-21的溶液级版本，特性类似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