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产品名称：YC-BLF-756　热塑性丙烯酸树脂（固体·粉/粒状）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产品特性与用途：湿气固化PU热熔胶。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白色至微黄粉状/粒状颗粒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丙烯酸酯共聚物（热塑性）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分子量 Mw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100000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48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7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溶于酯类、酮类、芳香烃等常用有机溶剂，不溶于水；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与NC、CAB等纤维素树脂及常用助剂相容性良好（建议小试确认）。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湿气固化PU热熔胶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包装：25kg 编织袋/纸板桶（或按客户要求）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