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产品名称：YC-BLF-67　热塑性丙烯酸树脂（固体·粉/粒状）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产品特性与用途：分散出色、可水稀释、快干。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白色至微黄粉状/粒状颗粒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50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≤1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分散出色、可水稀释、快干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