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产品名称：YC-BL-38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产品特性与用途：醇酸树脂添加剂、印刷油墨。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84000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65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醇酸树脂添加剂、印刷油墨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